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9C" w:rsidRPr="000A089C" w:rsidRDefault="000A089C" w:rsidP="000A089C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A089C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A089C">
        <w:rPr>
          <w:rFonts w:ascii="Times New Roman" w:eastAsia="Calibri" w:hAnsi="Times New Roman" w:cs="Times New Roman"/>
          <w:bCs/>
          <w:sz w:val="24"/>
          <w:szCs w:val="24"/>
        </w:rPr>
        <w:t xml:space="preserve"> (ГПОУ ТО «ТТПП»)</w:t>
      </w: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 ПРОГРАММА УЧЕБНОЙ ДИСЦИПЛИНЫ</w:t>
      </w:r>
    </w:p>
    <w:p w:rsid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ОП.09  МЕТРОЛОГИЯ И СТАНДАРТИЗАЦИЯ</w:t>
      </w:r>
    </w:p>
    <w:p w:rsid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профессионального образования</w:t>
      </w: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Среднее профессиональное образование</w:t>
      </w: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подготовки специалистов среднего звена</w:t>
      </w: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Pr="000A0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19.02.08 Технология мяса и мясных продуктов</w:t>
      </w: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0A089C" w:rsidRPr="000A089C" w:rsidRDefault="000A089C" w:rsidP="000A089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 выпускника:</w:t>
      </w:r>
    </w:p>
    <w:p w:rsidR="000A089C" w:rsidRPr="000A089C" w:rsidRDefault="000A089C" w:rsidP="000A08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Техник-технолог</w:t>
      </w:r>
    </w:p>
    <w:p w:rsidR="000A089C" w:rsidRPr="000A089C" w:rsidRDefault="000A089C" w:rsidP="000A089C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89C" w:rsidRPr="00767C14" w:rsidRDefault="00767C14" w:rsidP="00767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67C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Профиль образования –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767C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естественнонаучный</w:t>
      </w:r>
    </w:p>
    <w:p w:rsidR="00767C14" w:rsidRPr="00767C14" w:rsidRDefault="00767C14" w:rsidP="00767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67C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Уровень образования </w:t>
      </w:r>
      <w:proofErr w:type="gramStart"/>
      <w:r w:rsidRPr="00767C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-б</w:t>
      </w:r>
      <w:proofErr w:type="gramEnd"/>
      <w:r w:rsidRPr="00767C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азовый</w:t>
      </w:r>
    </w:p>
    <w:p w:rsidR="000A089C" w:rsidRPr="000A089C" w:rsidRDefault="000A089C" w:rsidP="000A089C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96"/>
      </w:tblGrid>
      <w:tr w:rsidR="000A089C" w:rsidRPr="000A089C" w:rsidTr="00AE48C6">
        <w:tc>
          <w:tcPr>
            <w:tcW w:w="10372" w:type="dxa"/>
            <w:shd w:val="clear" w:color="auto" w:fill="auto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Рабочая программа учебной дисциплины «Метрология и стандартизация» </w:t>
            </w:r>
            <w:r w:rsidRPr="000A0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разработана  на основе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РФ от 22 апреля 2014 г. </w:t>
            </w:r>
            <w:r w:rsidR="00AE48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Pr="000A0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379)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089C" w:rsidRPr="000A089C" w:rsidRDefault="000A089C" w:rsidP="000A089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6"/>
      </w:tblGrid>
      <w:tr w:rsidR="000A089C" w:rsidRPr="000A089C" w:rsidTr="00AE48C6">
        <w:trPr>
          <w:trHeight w:val="511"/>
        </w:trPr>
        <w:tc>
          <w:tcPr>
            <w:tcW w:w="4644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46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0A089C" w:rsidRPr="000A089C" w:rsidTr="00AE48C6">
        <w:tc>
          <w:tcPr>
            <w:tcW w:w="4644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4646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089C" w:rsidRPr="000A089C" w:rsidTr="00AE48C6">
        <w:tc>
          <w:tcPr>
            <w:tcW w:w="4644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646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089C" w:rsidRPr="000A089C" w:rsidTr="00AE48C6">
        <w:trPr>
          <w:trHeight w:val="1054"/>
        </w:trPr>
        <w:tc>
          <w:tcPr>
            <w:tcW w:w="4644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646" w:type="dxa"/>
          </w:tcPr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0A089C" w:rsidRPr="000A089C" w:rsidRDefault="000A089C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48C6" w:rsidRPr="000A089C" w:rsidTr="00AE48C6">
        <w:trPr>
          <w:trHeight w:val="888"/>
        </w:trPr>
        <w:tc>
          <w:tcPr>
            <w:tcW w:w="4644" w:type="dxa"/>
          </w:tcPr>
          <w:p w:rsidR="00AE48C6" w:rsidRPr="00AE48C6" w:rsidRDefault="00AE48C6" w:rsidP="00AE48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заседании ПЦК ОПД</w:t>
            </w:r>
          </w:p>
          <w:p w:rsidR="00AE48C6" w:rsidRPr="000A089C" w:rsidRDefault="00AE48C6" w:rsidP="00AE48C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 от  24.02. 2021 №5</w:t>
            </w:r>
          </w:p>
        </w:tc>
        <w:tc>
          <w:tcPr>
            <w:tcW w:w="4646" w:type="dxa"/>
          </w:tcPr>
          <w:p w:rsidR="00AE48C6" w:rsidRPr="00AE48C6" w:rsidRDefault="00AE48C6" w:rsidP="00AE48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Протокол от </w:t>
            </w:r>
            <w:r w:rsidR="00767C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AE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1.03</w:t>
            </w:r>
            <w:r w:rsidR="00767C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E4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2021 №3</w:t>
            </w:r>
          </w:p>
          <w:p w:rsidR="00AE48C6" w:rsidRPr="000A089C" w:rsidRDefault="00AE48C6" w:rsidP="000A089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A089C" w:rsidRPr="000A089C" w:rsidRDefault="000A089C" w:rsidP="000A089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A089C" w:rsidRPr="000A089C" w:rsidRDefault="000A089C" w:rsidP="000A089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089C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разработчик: ГПОУ ТО «ТТПП»</w:t>
      </w:r>
    </w:p>
    <w:p w:rsidR="000A089C" w:rsidRPr="000A089C" w:rsidRDefault="000A089C" w:rsidP="000A089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08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Автор, преподаватель –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Сорокина О.Е.</w:t>
      </w:r>
    </w:p>
    <w:p w:rsidR="000A089C" w:rsidRPr="000A089C" w:rsidRDefault="000A089C" w:rsidP="000A08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0A089C" w:rsidRPr="000A089C" w:rsidSect="00AE48C6">
          <w:footerReference w:type="default" r:id="rId9"/>
          <w:pgSz w:w="11900" w:h="16838"/>
          <w:pgMar w:top="710" w:right="1386" w:bottom="970" w:left="1440" w:header="0" w:footer="0" w:gutter="0"/>
          <w:cols w:space="720" w:equalWidth="0">
            <w:col w:w="9080"/>
          </w:cols>
          <w:titlePg/>
          <w:docGrid w:linePitch="299"/>
        </w:sect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0A089C" w:rsidRPr="000A089C" w:rsidRDefault="000A089C" w:rsidP="000A08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4"/>
          <w:szCs w:val="24"/>
          <w:lang w:eastAsia="ru-RU"/>
        </w:rPr>
        <w:id w:val="785469126"/>
        <w:docPartObj>
          <w:docPartGallery w:val="Table of Contents"/>
          <w:docPartUnique/>
        </w:docPartObj>
      </w:sdtPr>
      <w:sdtEndPr/>
      <w:sdtContent>
        <w:p w:rsidR="000A089C" w:rsidRPr="00767C14" w:rsidRDefault="000A089C" w:rsidP="000A089C">
          <w:pPr>
            <w:keepNext/>
            <w:keepLines/>
            <w:spacing w:before="480" w:after="0"/>
            <w:rPr>
              <w:rFonts w:ascii="Times New Roman" w:eastAsiaTheme="majorEastAsia" w:hAnsi="Times New Roman" w:cs="Times New Roman"/>
              <w:bCs/>
              <w:sz w:val="24"/>
              <w:szCs w:val="24"/>
              <w:lang w:eastAsia="ru-RU"/>
            </w:rPr>
          </w:pPr>
        </w:p>
        <w:p w:rsidR="00767C14" w:rsidRPr="00767C14" w:rsidRDefault="000A089C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767C14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begin"/>
          </w:r>
          <w:r w:rsidRPr="00767C14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767C14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95311081" w:history="1">
            <w:r w:rsidR="00767C14" w:rsidRPr="00767C14">
              <w:rPr>
                <w:rStyle w:val="a9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_Toc95311081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2" w:history="1">
            <w:r w:rsidR="00767C14" w:rsidRPr="00767C14">
              <w:rPr>
                <w:rStyle w:val="a9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1.1.Область применения рабочей программы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_Toc95311082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3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="00767C14" w:rsidRPr="00767C14">
              <w:rPr>
                <w:rStyle w:val="a9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</w:t>
            </w:r>
            <w:r w:rsidR="00767C14" w:rsidRPr="00767C14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_Toc95311083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4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_Toc95311084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5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Количество часов на освоение программы учебной дисциплины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_Toc95311085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6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_Toc95311086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7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_Toc95311087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88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_Toc95311088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92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3.УСЛОВИЯ РЕАЛИЗАЦИИ УЧЕБНОЙ ДИСЦИПЛИНЫ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_Toc95311092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93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3.1. Материально-техническое обеспечение программы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_Toc95311093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94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3.2. Информационное обеспечение обучения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_Toc95311094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67C14" w:rsidRPr="00767C14" w:rsidRDefault="007D2267">
          <w:pPr>
            <w:pStyle w:val="1"/>
            <w:tabs>
              <w:tab w:val="right" w:leader="dot" w:pos="979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311095" w:history="1">
            <w:r w:rsidR="00767C14" w:rsidRPr="00767C14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_Toc95311095 \h </w:instrTex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00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767C14" w:rsidRPr="00767C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A089C" w:rsidRPr="00767C14" w:rsidRDefault="000A089C" w:rsidP="00532C45">
          <w:pPr>
            <w:spacing w:after="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 w:rsidRPr="00767C14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0A089C" w:rsidRPr="00532C45" w:rsidRDefault="000A089C" w:rsidP="00532C45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532C45" w:rsidRDefault="000A089C" w:rsidP="00532C45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</w:pPr>
      <w:bookmarkStart w:id="0" w:name="_Toc89693792"/>
      <w:bookmarkStart w:id="1" w:name="_Toc95311081"/>
      <w:r w:rsidRPr="000A089C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 ПАСПОРТ РАБОЧЕЙ ПРОГРАММЫ УЧЕБНОЙ ДИСЦИПЛИНЫ</w:t>
      </w:r>
      <w:bookmarkEnd w:id="0"/>
      <w:bookmarkEnd w:id="1"/>
    </w:p>
    <w:p w:rsidR="000A089C" w:rsidRPr="000A089C" w:rsidRDefault="000A089C" w:rsidP="000A089C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2" w:name="_Toc89693793"/>
      <w:bookmarkStart w:id="3" w:name="_Toc95311082"/>
      <w:r w:rsidRPr="000A089C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:rsidR="000A089C" w:rsidRPr="000A089C" w:rsidRDefault="000A089C" w:rsidP="000A089C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A089C" w:rsidRPr="000A089C" w:rsidRDefault="000A089C" w:rsidP="000A08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767C14" w:rsidRPr="000A08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«Метрология и стандартизация» </w:t>
      </w:r>
      <w:r w:rsidR="00767C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частью основной профессиональной образовательной программы в соответствии с ФГОС по специальности 19.02.08 Технология мяса и мясных продуктов (базовой подготовки) / УГС 19.00.00 Промышленная экология и биотехнологии</w:t>
      </w:r>
    </w:p>
    <w:p w:rsidR="000A089C" w:rsidRPr="000A089C" w:rsidRDefault="000A089C" w:rsidP="000A08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разработана на основе требований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Российской Федерации от 22 апреля 2014 г. № 379), с учетом примерной программы воспитания (одобрена решением Федерального учебно-методического объединения по общему образованию (протокол от 2 июня 2020 г. № 2/20).</w:t>
      </w:r>
      <w:proofErr w:type="gramEnd"/>
    </w:p>
    <w:p w:rsidR="000A089C" w:rsidRPr="000A089C" w:rsidRDefault="000A089C" w:rsidP="000A089C">
      <w:pPr>
        <w:keepNext/>
        <w:keepLines/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95311083"/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0A089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4"/>
    </w:p>
    <w:p w:rsidR="000A089C" w:rsidRPr="000A089C" w:rsidRDefault="000A089C" w:rsidP="000A089C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08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Дисциплина входит в профессиональный учебный цикл как общепрофессиональная дисциплина.</w:t>
      </w:r>
    </w:p>
    <w:p w:rsidR="000A089C" w:rsidRPr="000A089C" w:rsidRDefault="000A089C" w:rsidP="000A089C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95311084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5"/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089C" w:rsidRPr="000A089C" w:rsidRDefault="000A089C" w:rsidP="000A0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08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0A089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процессов;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техническую документацию в соответствии с действующей нормативной базой;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0A089C" w:rsidRPr="000A089C" w:rsidRDefault="00520138" w:rsidP="00520138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0A089C" w:rsidRPr="000A089C" w:rsidRDefault="000A089C" w:rsidP="000A0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08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метрологии;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подтверждения соответствия;</w:t>
      </w:r>
    </w:p>
    <w:p w:rsidR="00520138" w:rsidRPr="00520138" w:rsidRDefault="00520138" w:rsidP="00520138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систем (комплексов) общетехнических и организационно-методических стандартов;</w:t>
      </w:r>
    </w:p>
    <w:p w:rsidR="000A089C" w:rsidRPr="000A089C" w:rsidRDefault="00520138" w:rsidP="00520138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1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единицы измерения величин в соответствии с действующими стандартами и международной системой единиц 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089C" w:rsidRDefault="000A089C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8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изучения дисциплины является формирование общих и профессиональных компетенций:</w:t>
      </w:r>
    </w:p>
    <w:p w:rsidR="00AE48C6" w:rsidRDefault="00AE48C6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2C45" w:rsidRDefault="00532C45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2C45" w:rsidRDefault="00532C45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2C45" w:rsidRDefault="00532C45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48C6" w:rsidRDefault="00AE48C6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48C6" w:rsidRPr="000A089C" w:rsidRDefault="00AE48C6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24"/>
        <w:gridCol w:w="8186"/>
      </w:tblGrid>
      <w:tr w:rsidR="000A089C" w:rsidRPr="000A089C" w:rsidTr="00AE48C6">
        <w:tc>
          <w:tcPr>
            <w:tcW w:w="911" w:type="pct"/>
          </w:tcPr>
          <w:p w:rsidR="000A089C" w:rsidRPr="000A089C" w:rsidRDefault="000A089C" w:rsidP="0052013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089" w:type="pct"/>
          </w:tcPr>
          <w:p w:rsidR="000A089C" w:rsidRPr="000A089C" w:rsidRDefault="000A089C" w:rsidP="0052013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0A089C">
              <w:t xml:space="preserve"> </w:t>
            </w:r>
          </w:p>
          <w:p w:rsidR="000A089C" w:rsidRPr="000A089C" w:rsidRDefault="000A089C" w:rsidP="0052013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0A089C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0A089C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0A089C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0A089C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Контролировать качество сырья и полуфабрикатов.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0A089C" w:rsidRPr="000A089C" w:rsidTr="00AE48C6">
        <w:tc>
          <w:tcPr>
            <w:tcW w:w="911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089" w:type="pct"/>
          </w:tcPr>
          <w:p w:rsidR="000A089C" w:rsidRPr="000A089C" w:rsidRDefault="000A089C" w:rsidP="000A089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A089C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</w:tbl>
    <w:p w:rsidR="000A089C" w:rsidRPr="000A089C" w:rsidRDefault="000A089C" w:rsidP="000A089C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95311085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</w:t>
      </w:r>
      <w:r w:rsidR="00AE4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6"/>
    </w:p>
    <w:p w:rsidR="000A089C" w:rsidRPr="000A089C" w:rsidRDefault="000A089C" w:rsidP="000A089C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89C" w:rsidRPr="00AE48C6" w:rsidRDefault="000A089C" w:rsidP="00AE48C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34548"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B34548"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:rsidR="000A089C" w:rsidRPr="00AE48C6" w:rsidRDefault="000A089C" w:rsidP="00AE48C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34548"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0A089C" w:rsidRPr="00AE48C6" w:rsidRDefault="000A089C" w:rsidP="00AE48C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обучающегося – </w:t>
      </w:r>
      <w:r w:rsidR="00B34548"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AE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0A089C" w:rsidRPr="00AE48C6" w:rsidRDefault="000A089C" w:rsidP="000A089C">
      <w:pPr>
        <w:spacing w:after="0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0A089C" w:rsidRPr="000A089C">
          <w:pgSz w:w="11900" w:h="16838"/>
          <w:pgMar w:top="717" w:right="666" w:bottom="844" w:left="1440" w:header="0" w:footer="0" w:gutter="0"/>
          <w:cols w:space="720" w:equalWidth="0">
            <w:col w:w="9800"/>
          </w:cols>
        </w:sectPr>
      </w:pPr>
    </w:p>
    <w:p w:rsidR="000A089C" w:rsidRPr="000A089C" w:rsidRDefault="000A089C" w:rsidP="000A089C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95311086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7"/>
    </w:p>
    <w:p w:rsidR="000A089C" w:rsidRPr="000A089C" w:rsidRDefault="000A089C" w:rsidP="000A089C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95311087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8"/>
    </w:p>
    <w:p w:rsidR="000A089C" w:rsidRPr="000A089C" w:rsidRDefault="000A089C" w:rsidP="000A089C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089C" w:rsidRPr="000A089C" w:rsidRDefault="000A089C" w:rsidP="000A089C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1080"/>
        <w:gridCol w:w="2537"/>
        <w:gridCol w:w="1843"/>
      </w:tblGrid>
      <w:tr w:rsidR="000A089C" w:rsidRPr="000A089C" w:rsidTr="00AE48C6">
        <w:trPr>
          <w:trHeight w:val="336"/>
        </w:trPr>
        <w:tc>
          <w:tcPr>
            <w:tcW w:w="765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A089C" w:rsidRPr="000A089C" w:rsidTr="00AE48C6">
        <w:trPr>
          <w:trHeight w:val="139"/>
        </w:trPr>
        <w:tc>
          <w:tcPr>
            <w:tcW w:w="40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89C" w:rsidRPr="000A089C" w:rsidTr="00AE48C6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C70C6C" w:rsidP="000A089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0A089C" w:rsidRPr="000A089C" w:rsidTr="00AE48C6">
        <w:trPr>
          <w:trHeight w:val="317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C70C6C" w:rsidP="000A089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0A089C" w:rsidRPr="000A089C" w:rsidTr="00AE48C6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89C" w:rsidRPr="000A089C" w:rsidTr="00AE48C6">
        <w:trPr>
          <w:trHeight w:val="318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C70C6C" w:rsidP="000A089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A089C" w:rsidRPr="000A089C" w:rsidTr="00AE48C6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C70C6C" w:rsidP="000A089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0A089C" w:rsidRPr="000A089C" w:rsidTr="00AE48C6">
        <w:trPr>
          <w:trHeight w:val="320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0A089C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  <w:r w:rsidRPr="000A0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C70C6C" w:rsidP="000A089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A089C" w:rsidRPr="000A089C" w:rsidTr="00AE48C6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89C" w:rsidRPr="000A089C" w:rsidRDefault="000A089C" w:rsidP="00F10092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89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F100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089C" w:rsidRPr="000A089C" w:rsidRDefault="000A089C" w:rsidP="00C70C6C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089C" w:rsidRPr="000A089C" w:rsidTr="00AE48C6">
        <w:trPr>
          <w:trHeight w:val="1476"/>
        </w:trPr>
        <w:tc>
          <w:tcPr>
            <w:tcW w:w="9499" w:type="dxa"/>
            <w:gridSpan w:val="4"/>
            <w:tcBorders>
              <w:top w:val="single" w:sz="4" w:space="0" w:color="auto"/>
            </w:tcBorders>
          </w:tcPr>
          <w:p w:rsidR="000A089C" w:rsidRPr="000A089C" w:rsidRDefault="000A089C" w:rsidP="000A089C">
            <w:pPr>
              <w:spacing w:after="0"/>
              <w:ind w:firstLine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A089C" w:rsidRPr="000A089C" w:rsidRDefault="000A089C" w:rsidP="000A089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0A089C" w:rsidRPr="000A089C">
          <w:pgSz w:w="11900" w:h="16838"/>
          <w:pgMar w:top="1052" w:right="606" w:bottom="1440" w:left="1440" w:header="0" w:footer="0" w:gutter="0"/>
          <w:cols w:space="720" w:equalWidth="0">
            <w:col w:w="9860"/>
          </w:cols>
        </w:sectPr>
      </w:pPr>
    </w:p>
    <w:p w:rsidR="000A089C" w:rsidRDefault="000A089C" w:rsidP="000A089C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95311088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9"/>
    </w:p>
    <w:tbl>
      <w:tblPr>
        <w:tblpPr w:leftFromText="180" w:rightFromText="180" w:vertAnchor="text" w:tblpX="-244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781"/>
        <w:gridCol w:w="1276"/>
        <w:gridCol w:w="2268"/>
      </w:tblGrid>
      <w:tr w:rsidR="00BA6430" w:rsidRPr="00BA6430" w:rsidTr="00AE48C6">
        <w:trPr>
          <w:trHeight w:val="1125"/>
        </w:trPr>
        <w:tc>
          <w:tcPr>
            <w:tcW w:w="23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-138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 тем</w:t>
            </w: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-138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Объем часов</w:t>
            </w:r>
          </w:p>
        </w:tc>
        <w:tc>
          <w:tcPr>
            <w:tcW w:w="2268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освоения/осваиваемые компетенции</w:t>
            </w:r>
          </w:p>
        </w:tc>
      </w:tr>
      <w:tr w:rsidR="00BA6430" w:rsidRPr="00BA6430" w:rsidTr="00AE48C6">
        <w:tc>
          <w:tcPr>
            <w:tcW w:w="12157" w:type="dxa"/>
            <w:gridSpan w:val="2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 Метрология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gramStart"/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  Структурные элементы метрологии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AE48C6" w:rsidRPr="00AE48C6" w:rsidRDefault="00AE48C6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Метрология: основные понятия, предмет дисциплины. Профессиональная значимость дисциплины. </w:t>
            </w:r>
            <w:proofErr w:type="spell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с другими дисциплинами.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элементы метрологии. Цели и задачи. Разделы метрологии: теоретическая, практическая и законодательная метрология. Принципы метрологии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092" w:rsidRPr="00BA6430" w:rsidTr="00AE48C6">
        <w:tc>
          <w:tcPr>
            <w:tcW w:w="2376" w:type="dxa"/>
            <w:vMerge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092" w:rsidRPr="00BA6430" w:rsidTr="00AE48C6">
        <w:tc>
          <w:tcPr>
            <w:tcW w:w="2376" w:type="dxa"/>
            <w:vMerge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F10092" w:rsidRPr="00BA6430" w:rsidRDefault="00F10092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</w:t>
            </w:r>
          </w:p>
          <w:p w:rsidR="00F10092" w:rsidRPr="00BA6430" w:rsidRDefault="00F10092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 «История разв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ития метрологии в России»; «Значимость метрологии в различных отраслях народного хозяйства»</w:t>
            </w:r>
          </w:p>
        </w:tc>
        <w:tc>
          <w:tcPr>
            <w:tcW w:w="1276" w:type="dxa"/>
            <w:vMerge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10092" w:rsidRPr="00BA6430" w:rsidRDefault="00F10092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2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и субъекты метрологии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AE48C6" w:rsidRPr="00AE48C6" w:rsidRDefault="00AE48C6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метрологии. Общность объектов метрологии с объектами коммерческой деятельности. Характеристика величин. Значения измеряемых величин.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физических величин. Понятие. Основные и производные единицы измерений. Кратные и дольные единицы. Международная система единиц физических величин (СИ), ее применение в России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AE48C6"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 занятие</w:t>
            </w: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AE48C6"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Перевод национальных </w:t>
            </w:r>
            <w:proofErr w:type="spellStart"/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неметрических</w:t>
            </w:r>
            <w:proofErr w:type="spellEnd"/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 в единицы системы СИ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перевод </w:t>
            </w:r>
            <w:proofErr w:type="spellStart"/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неметрических</w:t>
            </w:r>
            <w:proofErr w:type="spellEnd"/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 в единицы системы СИ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BA6430">
        <w:trPr>
          <w:trHeight w:val="274"/>
        </w:trPr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 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и методы измерений</w:t>
            </w:r>
          </w:p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AE48C6" w:rsidRPr="00AE48C6" w:rsidRDefault="00AE48C6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Измерения - основа метрологической деятельности. Определение. Виды измерений. Отличие измерений от обнаружений по назначению и применяемым средствам.                                                                                       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измерений. Определение. Классификация.  Назначение</w:t>
            </w:r>
          </w:p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поверки и калибровки: основные понятия, отличие поверки от калибровки. Эталонная база, порядок проведения поверки средств измерений. Проверочные клейма и свидетельства.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rPr>
          <w:trHeight w:val="1693"/>
        </w:trPr>
        <w:tc>
          <w:tcPr>
            <w:tcW w:w="2376" w:type="dxa"/>
            <w:vMerge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измерений по техническим устройствам, их краткая характеристика. Нормируемые метрологические характеристики средств измерений. Определение, краткая характеристика.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измерений. Понятие. Классификация методов по видам измерений, их характеристика. Преимущества и недостатки разных методов. Выбор методов измерений.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AE48C6"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рактическое занятие </w:t>
            </w: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 измерений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измерений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AE48C6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3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Погрешности измерений, обработка результатов измерений.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AE48C6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4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Нахождение допустимых отклонений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AE48C6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5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Выводы о достоверности результатов измерений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определение: нормируемых метрологических показателей, погрешностей. Построение шкал.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554"/>
        </w:trPr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Основы теории измерений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постулат метрологии. Уравнение измерений.  Шкалы измерений, их определения. Математические модели измерений по различным шкалам </w:t>
            </w:r>
            <w:r w:rsidRPr="00BA64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Факторы, влияющие на результаты их измерений </w:t>
            </w:r>
            <w:r w:rsidRPr="00BA64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Погрешности. Определение. Классификация погрешностей, причины их возникновения </w:t>
            </w:r>
            <w:r w:rsidRPr="00BA64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них заданий.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Рефераты: Способы обнаружения и пути устранения погрешностей при однократных и многократных измерениях. </w:t>
            </w:r>
          </w:p>
          <w:p w:rsidR="00532C45" w:rsidRDefault="00532C45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C45" w:rsidRDefault="00532C45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C45" w:rsidRDefault="00532C45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C45" w:rsidRPr="00BA6430" w:rsidRDefault="00532C45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532C45">
        <w:trPr>
          <w:trHeight w:val="422"/>
        </w:trPr>
        <w:tc>
          <w:tcPr>
            <w:tcW w:w="2376" w:type="dxa"/>
            <w:vMerge w:val="restart"/>
          </w:tcPr>
          <w:p w:rsidR="00BA6430" w:rsidRPr="00767C14" w:rsidRDefault="00BA6430" w:rsidP="00BA6430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Toc93304391"/>
            <w:bookmarkStart w:id="11" w:name="_Toc95311089"/>
            <w:r w:rsidRPr="0076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1.5 Государственная система обеспечения единства измерений</w:t>
            </w:r>
            <w:bookmarkEnd w:id="10"/>
            <w:bookmarkEnd w:id="11"/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обеспечения единства измерений. Федеральные законы и организационно-методические документы. Государственная метрологическая служба и иные государственные службы обеспечения единства измерений. Государственный метрологический контроль и надзор. Понятие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 распространения. Государственный метрологический надзор за количеством товаров. Права и обязанности государственных инспекторов по обеспечению единства измерений. Ответственность за нарушение действующего законодательства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12157" w:type="dxa"/>
            <w:gridSpan w:val="2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Стандартизация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 Методологические основы стандартизации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стандартизации в России. Основные направления развития стандартизации. Объекты стандартизации: понятия, классификация, объектов.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стандартизации: организации, органы и службы. Определение. Уровни субъектов: международный, региональный (межгосударственный), национальный. Уровни национальной стандартизации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A6430"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Изучение ФЗ « О техническом регулировании»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заданий. И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зучение ФЗ « О техническом регулировании»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767C14" w:rsidRDefault="00BA6430" w:rsidP="00532C45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Toc93304392"/>
            <w:bookmarkStart w:id="13" w:name="_Toc95311090"/>
            <w:r w:rsidRPr="0076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Принципы и методы стандартизации</w:t>
            </w:r>
            <w:bookmarkEnd w:id="12"/>
            <w:bookmarkEnd w:id="13"/>
          </w:p>
          <w:p w:rsidR="00BA6430" w:rsidRPr="00532C45" w:rsidRDefault="00BA6430" w:rsidP="00532C45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6430" w:rsidRPr="00532C45" w:rsidRDefault="00BA6430" w:rsidP="00532C45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6430" w:rsidRPr="00532C45" w:rsidRDefault="00BA6430" w:rsidP="00532C45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стандартизации: определение. Научные принципы: эффективность, динамичность, комплексность, </w:t>
            </w:r>
            <w:proofErr w:type="spell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взаимовыгодность</w:t>
            </w:r>
            <w:proofErr w:type="spell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перспективность, обязательность.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rPr>
          <w:trHeight w:val="867"/>
        </w:trPr>
        <w:tc>
          <w:tcPr>
            <w:tcW w:w="2376" w:type="dxa"/>
            <w:vMerge/>
          </w:tcPr>
          <w:p w:rsidR="00BA6430" w:rsidRPr="00BA6430" w:rsidRDefault="00BA6430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принципы: экономичность, применимость, совместимость, взаимозаменяемость, безопасность, охрана окружающей среды. Краткая характеристика отдельных принципов.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274"/>
        </w:trPr>
        <w:tc>
          <w:tcPr>
            <w:tcW w:w="2376" w:type="dxa"/>
            <w:vMerge/>
          </w:tcPr>
          <w:p w:rsidR="00BA6430" w:rsidRPr="00BA6430" w:rsidRDefault="00BA6430" w:rsidP="00AE48C6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274"/>
        </w:trPr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домашних заданий.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ФЗ « О техническом регулировании»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BA6430">
        <w:trPr>
          <w:trHeight w:val="584"/>
        </w:trPr>
        <w:tc>
          <w:tcPr>
            <w:tcW w:w="2376" w:type="dxa"/>
            <w:vMerge w:val="restart"/>
          </w:tcPr>
          <w:p w:rsidR="00BA6430" w:rsidRPr="00767C14" w:rsidRDefault="00BA6430" w:rsidP="00BA6430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4" w:name="_Toc93304393"/>
            <w:bookmarkStart w:id="15" w:name="_Toc95311091"/>
            <w:r w:rsidRPr="00767C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2.3 Средства стандартизации</w:t>
            </w:r>
            <w:bookmarkEnd w:id="14"/>
            <w:bookmarkEnd w:id="15"/>
          </w:p>
          <w:p w:rsidR="00BA6430" w:rsidRPr="00767C14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стандартизации – нормативные документы (НД). Понятие. Виды НД, их определение. Правовая нормативная база НД. Регламенты и технические регламенты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Стандарты: понятие, категории и виды. Классификационные признаки. Порядок разработки, согласования, принятия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 учета и применения стандартов разных категорий. Требования к структуре и содержанию стандартов разных категорий.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9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Поиск и определение документов различных систем общетехнических и организационн</w:t>
            </w:r>
            <w:proofErr w:type="gramStart"/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методических стандартов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 занятие 10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Поиск и определение документов различных систем общетехнических и организационн</w:t>
            </w:r>
            <w:proofErr w:type="gramStart"/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методических стандартов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домашних заданий. 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 « Разработка технических условий, порядок принятия и учета»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 Системы стандартизации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 России. Понятие. Объекты стандартизации. Структура ГСС. Назначение.    Межгосударственная система стандартизации: понятие, цели, задачи, основные принципы и организация работ по межгосударственной стандартизации, объекты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межгосударственных стандартов, их назначение. Правила разработки, принятия, внесения изменений и отмены межгосударственных стандартов. Правила их применения. Межотраслевые системы стандартизации. Назначение. Виды.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Рефераты по темам:  «Характеристика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единых систем  конструкторской документации (ЕСКД), технической документации (ЕСТД), в области охраны окружающей среды (ЕСООС), ГСИС, УСД, СРПР, САПР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2.5 Правовая база стандартизации. 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Международная и региональная стандартизация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база стандартизации. Федеральные законы и подзаконные акты. 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Организационно-методические документы в области стандартизации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532C45"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 занятие 11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Межотраслевые системы стандартизации. Назначение. Виды.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532C45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12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Международное сотрудничество России в области стандартизации и технического регулирования, применение международных стандартов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Рефераты: «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нарушение действующего законодательства. Предписания и штрафы за нарушение обязательных требований в законодательстве РФ»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Рефераты: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принятия международных стандартов.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12157" w:type="dxa"/>
            <w:gridSpan w:val="2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Сертификация продукции и услуг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841"/>
        </w:trPr>
        <w:tc>
          <w:tcPr>
            <w:tcW w:w="2376" w:type="dxa"/>
            <w:vMerge w:val="restart"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Сертификация продукции и услуг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подтверждение соответствия: понятия, виды деятельности. Сертификация соответствия. Значение сертификации в условиях рыночных отношений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Декларация о соответствии.    </w:t>
            </w: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элементы сертификации: цели и задачи, принципы, виды, объекты, субъекты, средства, методы, база</w:t>
            </w:r>
            <w:proofErr w:type="gramEnd"/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и добровольная сертификация: понятия, назначения, области применения. Субъекты – участники сертификации: </w:t>
            </w: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центральные и территориальные органы, испытательные лаборатории, эксперты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Заявители в системе сертификации, их права и обязанности. Средства сертификации. Категории и виды стандартов, другие НД для целей сертификации, предъявляемые к ним требования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1141"/>
        </w:trPr>
        <w:tc>
          <w:tcPr>
            <w:tcW w:w="2376" w:type="dxa"/>
            <w:vMerge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сертификации: методы испытаний и методы указания соответствия (способы подтверждения соответствия).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Сертификаты и знаки соответствия. Другие виды сертификатов. Их сфера применения. Правовые основы сертификации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268"/>
        </w:trPr>
        <w:tc>
          <w:tcPr>
            <w:tcW w:w="2376" w:type="dxa"/>
            <w:vMerge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rPr>
          <w:trHeight w:val="823"/>
        </w:trPr>
        <w:tc>
          <w:tcPr>
            <w:tcW w:w="2376" w:type="dxa"/>
            <w:vMerge/>
          </w:tcPr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 «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Федеральные законы России и организационно-методические документы по сертификации.» «Система сертификации ГОСТ </w:t>
            </w: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нормативная база»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3.2 Правила проведения </w:t>
            </w:r>
            <w:r w:rsidRPr="00BA6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сертификации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проведения сертификации продукции в Российской Федерации. Схемы 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сертификации. Особенности проведения декларирования соответствия продовольственного сырья и пищевых продуктов. Номенклатура групп однородной продукции. Перечень общих и специфичных показателей безопасности, подлежащих подтверждению при обязательной сертификации.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идентификации и показатели безопасности, подлежащие подтверждению при обязательной сертификации. Государственный контроль и надзор за соблюдением правил обязательной сертификации. Порядок выдачи предписаний и штрафов за нарушение правил обязательной сертификации.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13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порядка проведения сертификации товаров и услуг и правил заполнения бланков сертификата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532C45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14</w:t>
            </w:r>
            <w:r w:rsidR="00BA6430"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Решение задач на применение </w:t>
            </w:r>
            <w:r w:rsidR="00BA6430"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ФЗ « О защите прав потребителей»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заданий;</w:t>
            </w:r>
          </w:p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Разбор отдельных статей   ФЗ « О защите прав потребителей» </w:t>
            </w:r>
          </w:p>
          <w:p w:rsidR="00BA6430" w:rsidRPr="00BA6430" w:rsidRDefault="00BA6430" w:rsidP="00BA6430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Рефераты: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Государственный контроль и надзор за соблюдением правил обязательной сертификации. Порядок выдачи предписаний и штрафов за нарушение правил обязательной сертификации.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приостановки или прекращения действия, продления срока действия сертификатов, аннулирования сертификатов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Тема3.3 Испытания и контроль качества товаров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532C45" w:rsidRPr="00AE48C6" w:rsidRDefault="00532C45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качества. Количественная оценка качества, нормируемых показателей продукции. Решение проблемы качества на различных этапах жизненного цикла продукции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numPr>
                <w:ilvl w:val="0"/>
                <w:numId w:val="7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системы управления деятельностью предприятия. Ответственность руководства организаций за качество.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532C45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532C45" w:rsidRPr="00532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 занятие 15.</w:t>
            </w: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Разбор отдельных статей   ФЗ « О защите прав потребителей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AE48C6">
        <w:tc>
          <w:tcPr>
            <w:tcW w:w="2376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</w:t>
            </w:r>
          </w:p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Разбор отдельных статей   ФЗ « О защите прав потребителей» </w:t>
            </w:r>
          </w:p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Рефераты:</w:t>
            </w: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Конкурентная борьба за качество продукции.</w:t>
            </w:r>
          </w:p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РФ в области качества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430" w:rsidRPr="00BA6430" w:rsidTr="00BA6430">
        <w:trPr>
          <w:trHeight w:val="273"/>
        </w:trPr>
        <w:tc>
          <w:tcPr>
            <w:tcW w:w="12157" w:type="dxa"/>
            <w:gridSpan w:val="2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BA6430" w:rsidRPr="00BA6430" w:rsidRDefault="00BA6430" w:rsidP="00BA6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A6430" w:rsidRPr="00BA6430" w:rsidTr="00BA6430">
        <w:trPr>
          <w:trHeight w:val="234"/>
        </w:trPr>
        <w:tc>
          <w:tcPr>
            <w:tcW w:w="15701" w:type="dxa"/>
            <w:gridSpan w:val="4"/>
          </w:tcPr>
          <w:p w:rsidR="00BA6430" w:rsidRPr="00BA6430" w:rsidRDefault="00BA6430" w:rsidP="00BA6430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43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</w:tr>
    </w:tbl>
    <w:p w:rsidR="00BA6430" w:rsidRPr="00BA6430" w:rsidRDefault="00BA6430" w:rsidP="00BA64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0A089C" w:rsidRPr="000A089C">
          <w:pgSz w:w="16840" w:h="11906" w:orient="landscape"/>
          <w:pgMar w:top="546" w:right="781" w:bottom="1440" w:left="860" w:header="0" w:footer="0" w:gutter="0"/>
          <w:cols w:space="720" w:equalWidth="0">
            <w:col w:w="15200"/>
          </w:cols>
        </w:sectPr>
      </w:pPr>
    </w:p>
    <w:p w:rsidR="000A089C" w:rsidRPr="000A089C" w:rsidRDefault="000A089C" w:rsidP="000A089C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95311092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6"/>
    </w:p>
    <w:p w:rsidR="000A089C" w:rsidRPr="000A089C" w:rsidRDefault="000A089C" w:rsidP="000A089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95311093"/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proofErr w:type="gramStart"/>
      <w:r w:rsidR="00767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атериально-техническо</w:t>
      </w:r>
      <w:r w:rsidR="00767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End"/>
      <w:r w:rsidR="00767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обеспечение программы</w:t>
      </w:r>
      <w:bookmarkEnd w:id="17"/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0FD3" w:rsidRPr="00DE0FD3" w:rsidRDefault="00DE0FD3" w:rsidP="00DE0FD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дисциплины в  наличии лаборатория «Метрологии и стандартизации».</w:t>
      </w:r>
    </w:p>
    <w:p w:rsidR="00767C14" w:rsidRPr="000F2EF7" w:rsidRDefault="00767C14" w:rsidP="00767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учебной  лаборатории: учебная мебель: стол ученический - 12 шт., стул ученический – 21 шт., доска учебная; рабочее место преподавателя: стол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однотумбовый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, стул, комплект компьютерного оборудования;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- 3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ноутбук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0A089C" w:rsidRPr="000A089C" w:rsidRDefault="000A089C" w:rsidP="00767C1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_Toc95311094"/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proofErr w:type="gramStart"/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</w:t>
      </w:r>
      <w:proofErr w:type="gramEnd"/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обеспечение обучения</w:t>
      </w:r>
      <w:bookmarkEnd w:id="18"/>
    </w:p>
    <w:p w:rsidR="000A089C" w:rsidRPr="000A089C" w:rsidRDefault="000A089C" w:rsidP="000A089C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0A089C" w:rsidRPr="000A089C" w:rsidRDefault="000A089C" w:rsidP="000A089C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0A089C" w:rsidRPr="000A089C" w:rsidRDefault="000A089C" w:rsidP="000A0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089C" w:rsidRDefault="00767C14" w:rsidP="000A089C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767C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Дунченко Н.И. Управление качеством продукции.  Пищевая промышленность: учебник. / Н.И. Дунченко, В.С. Янковская. СПб: Лань . 2020. – 304 с.</w:t>
      </w:r>
    </w:p>
    <w:p w:rsidR="00767C14" w:rsidRPr="000A089C" w:rsidRDefault="00767C14" w:rsidP="000A089C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0A089C" w:rsidRPr="000A089C" w:rsidRDefault="000A089C" w:rsidP="000A0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9" w:name="_GoBack"/>
      <w:bookmarkEnd w:id="19"/>
    </w:p>
    <w:p w:rsidR="00532C45" w:rsidRPr="00532C45" w:rsidRDefault="00532C45" w:rsidP="00532C45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А.В. Стандартизация, метрология, сертификация в общественном питании: учебник /С.Н. Козлова. – М.: Мастерство,2017.- 248 с.</w:t>
      </w:r>
    </w:p>
    <w:p w:rsidR="00532C45" w:rsidRPr="00532C45" w:rsidRDefault="00532C45" w:rsidP="00532C45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Лифиц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И.М. Метрология, стандартизация и подтверждение соответствия: учебник /И.М. </w:t>
      </w: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Лифиц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2020.  - 388 с.</w:t>
      </w:r>
    </w:p>
    <w:p w:rsidR="00532C45" w:rsidRPr="00532C45" w:rsidRDefault="00532C45" w:rsidP="00532C45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Ловачева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Г.Н. Стандартизация и контроль качества продукции: учебное пособие / Г.С. </w:t>
      </w: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Ловачева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А.И. </w:t>
      </w: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Мглинец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Н.Р. Успенская. – М.: Экономика, 2017.- 239 с.</w:t>
      </w:r>
    </w:p>
    <w:p w:rsidR="00532C45" w:rsidRPr="00532C45" w:rsidRDefault="00532C45" w:rsidP="00532C45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Т.А. Метрология и стандартизация: учебник /Т.А. </w:t>
      </w:r>
      <w:proofErr w:type="spellStart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 2017.- 342 с.</w:t>
      </w:r>
    </w:p>
    <w:p w:rsidR="00532C45" w:rsidRPr="00532C45" w:rsidRDefault="00532C45" w:rsidP="00532C45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2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А.В. Стандартизация, метрология, сертификация в общественном питании: учебник /С.Н. Козлова. – М.: Мастерство,2017.- 248 с.</w:t>
      </w:r>
    </w:p>
    <w:p w:rsidR="00767C14" w:rsidRPr="0098656B" w:rsidRDefault="00767C14" w:rsidP="00767C14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986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986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Т.А. Метрология и стандартизация: учебник /Т.А. </w:t>
      </w:r>
      <w:proofErr w:type="spellStart"/>
      <w:r w:rsidRPr="00986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986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986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.- 288 с.</w:t>
      </w:r>
    </w:p>
    <w:p w:rsidR="00532C45" w:rsidRDefault="00532C45" w:rsidP="00532C45">
      <w:pPr>
        <w:pStyle w:val="a8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89C" w:rsidRPr="00532C45" w:rsidRDefault="000A089C" w:rsidP="00532C45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2C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0A089C" w:rsidRPr="000A089C" w:rsidRDefault="000A089C" w:rsidP="000A0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1.www. gostinfo.ru. Официальный сайт Госстандарта РФ, содержащий информацию о действующих нормативных документах [Электронный ресурс].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2.www.stq.ru Официальный сайт РИА «Стандарты и качество». Журнал «Стандарты и качество» [Электронный ресурс].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3.Научная электронная библиотека www.eLIBRARY.RU – Режим доступа: http://elibrary.ru/ Единое окно доступа к образовательным ресурсам: Режим доступа: http://window.edu.ru/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4.Федеральный портал «Российское образование» – Режим доступа: http://www.edu.ru/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5.Электронный каталог библиотеки – Режим доступа: </w:t>
      </w:r>
      <w:hyperlink r:id="rId10" w:history="1">
        <w:r w:rsidRPr="003259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http://lib.mkgtu.ru:8004/catalog/fol2</w:t>
        </w:r>
      </w:hyperlink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6.Официальный сайт Правительства Российской Федерации. [Электронный ресурс]: Режим доступа: http://www.government.ru Информационно-правовой портал «Гарант» [Электронный ресурс]: Режим доступа: http://www.garant.ru/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7.Открытый каталог научных конференций, выставок и семинаров</w:t>
      </w:r>
      <w:proofErr w:type="gramStart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gramEnd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.konferencii.ru. Перечень энциклопедических сайтов: www.sci.aha.ru -числовая и фактическая информация по всем сферам человеческой деятельности, единицы измерения.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8.www.dic.academik.ru - обширная подборка энциклопедий и словарей, современная энциклопедия.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9.www.edic.ru- большой энциклопедический словарь онлайн.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10.www.i-u.ru/</w:t>
      </w:r>
      <w:proofErr w:type="spellStart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biblio</w:t>
      </w:r>
      <w:proofErr w:type="spellEnd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/dict.aspx- единая форма поиска по словарям: </w:t>
      </w:r>
      <w:proofErr w:type="gramStart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энциклопедические</w:t>
      </w:r>
      <w:proofErr w:type="gramEnd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терминологические, специальные. </w:t>
      </w:r>
    </w:p>
    <w:p w:rsidR="003259B2" w:rsidRP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11.www.krugosvet.ru- рубрикатор по категориям: технологии и др</w:t>
      </w:r>
      <w:proofErr w:type="gramStart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, карты, иллюстрации) </w:t>
      </w:r>
    </w:p>
    <w:p w:rsidR="003259B2" w:rsidRDefault="003259B2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B2">
        <w:rPr>
          <w:rFonts w:ascii="Times New Roman" w:eastAsia="Times New Roman" w:hAnsi="Times New Roman" w:cs="Times New Roman"/>
          <w:sz w:val="24"/>
          <w:szCs w:val="24"/>
          <w:lang w:eastAsia="ru-RU"/>
        </w:rPr>
        <w:t>12.www.encvclopedia.ru- обзор специализированных и универсальных энциклопедий. Перечень программного обеспечения: www.training.i-exam.ru - система интернет тренажеров в сфере образования.</w:t>
      </w:r>
    </w:p>
    <w:p w:rsidR="006E57E4" w:rsidRPr="003259B2" w:rsidRDefault="006E57E4" w:rsidP="003259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0" w:name="_Toc95311095"/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6E57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0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  <w:bookmarkEnd w:id="20"/>
    </w:p>
    <w:p w:rsidR="000A089C" w:rsidRPr="000A089C" w:rsidRDefault="000A089C" w:rsidP="000A089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0A0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A0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p w:rsidR="000A089C" w:rsidRPr="000A089C" w:rsidRDefault="000A089C" w:rsidP="000A089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0A089C" w:rsidRPr="000A089C" w:rsidTr="00AE48C6">
        <w:tc>
          <w:tcPr>
            <w:tcW w:w="5070" w:type="dxa"/>
          </w:tcPr>
          <w:p w:rsidR="000A089C" w:rsidRPr="000A089C" w:rsidRDefault="000A089C" w:rsidP="006E57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089C">
              <w:rPr>
                <w:b/>
                <w:sz w:val="24"/>
                <w:szCs w:val="24"/>
              </w:rPr>
              <w:t>Результаты обучения</w:t>
            </w:r>
          </w:p>
          <w:p w:rsidR="000A089C" w:rsidRPr="000A089C" w:rsidRDefault="000A089C" w:rsidP="006E57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089C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0A089C" w:rsidRPr="000A089C" w:rsidRDefault="000A089C" w:rsidP="006E57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089C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A089C" w:rsidRPr="000A089C" w:rsidTr="00AE48C6">
        <w:trPr>
          <w:trHeight w:val="3109"/>
        </w:trPr>
        <w:tc>
          <w:tcPr>
            <w:tcW w:w="5070" w:type="dxa"/>
          </w:tcPr>
          <w:p w:rsidR="000A089C" w:rsidRPr="000A089C" w:rsidRDefault="000A089C" w:rsidP="006E57E4">
            <w:pPr>
              <w:spacing w:line="276" w:lineRule="auto"/>
              <w:rPr>
                <w:b/>
                <w:sz w:val="24"/>
                <w:szCs w:val="24"/>
              </w:rPr>
            </w:pPr>
            <w:r w:rsidRPr="000A089C">
              <w:rPr>
                <w:b/>
                <w:sz w:val="24"/>
                <w:szCs w:val="24"/>
              </w:rPr>
              <w:t>уметь:</w:t>
            </w:r>
          </w:p>
          <w:p w:rsidR="003259B2" w:rsidRPr="003259B2" w:rsidRDefault="003259B2" w:rsidP="00532C45">
            <w:pPr>
              <w:pStyle w:val="a8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3259B2">
              <w:rPr>
                <w:rFonts w:eastAsia="Times New Roman"/>
                <w:sz w:val="24"/>
                <w:szCs w:val="24"/>
              </w:rPr>
              <w:t>применять требования нормативных документов к основным видам продукции (услуг) и процессов;</w:t>
            </w:r>
          </w:p>
          <w:p w:rsidR="003259B2" w:rsidRDefault="003259B2" w:rsidP="00532C45">
            <w:pPr>
              <w:pStyle w:val="a8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3259B2">
              <w:rPr>
                <w:rFonts w:eastAsia="Times New Roman"/>
                <w:sz w:val="24"/>
                <w:szCs w:val="24"/>
              </w:rPr>
              <w:t>оформлять техническую документацию в соответствии с действующей нормативной базой;</w:t>
            </w:r>
          </w:p>
          <w:p w:rsidR="003259B2" w:rsidRDefault="003259B2" w:rsidP="00532C45">
            <w:pPr>
              <w:pStyle w:val="a8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3259B2">
              <w:rPr>
                <w:rFonts w:eastAsia="Times New Roman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:rsidR="000A089C" w:rsidRPr="003259B2" w:rsidRDefault="003259B2" w:rsidP="00532C45">
            <w:pPr>
              <w:pStyle w:val="a8"/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3259B2">
              <w:rPr>
                <w:rFonts w:eastAsia="Times New Roman"/>
                <w:sz w:val="24"/>
                <w:szCs w:val="24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</w:tc>
        <w:tc>
          <w:tcPr>
            <w:tcW w:w="4394" w:type="dxa"/>
          </w:tcPr>
          <w:p w:rsidR="000A089C" w:rsidRPr="000A089C" w:rsidRDefault="000A089C" w:rsidP="006E57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0A089C" w:rsidRPr="000A089C" w:rsidRDefault="003259B2" w:rsidP="006E57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Тестирование, интерпретация результатов собеседования, проверка выполнения самостоятельной работы</w:t>
            </w:r>
            <w:r w:rsidR="00A2456C">
              <w:rPr>
                <w:sz w:val="24"/>
                <w:szCs w:val="24"/>
              </w:rPr>
              <w:t>;</w:t>
            </w:r>
          </w:p>
          <w:p w:rsidR="000A089C" w:rsidRPr="000A089C" w:rsidRDefault="00A2456C" w:rsidP="006E57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456C">
              <w:rPr>
                <w:sz w:val="24"/>
                <w:szCs w:val="24"/>
              </w:rPr>
              <w:t xml:space="preserve">защита практической работы </w:t>
            </w:r>
            <w:proofErr w:type="gramStart"/>
            <w:r w:rsidRPr="00A2456C">
              <w:rPr>
                <w:sz w:val="24"/>
                <w:szCs w:val="24"/>
              </w:rPr>
              <w:t>-с</w:t>
            </w:r>
            <w:proofErr w:type="gramEnd"/>
            <w:r w:rsidRPr="00A2456C">
              <w:rPr>
                <w:sz w:val="24"/>
                <w:szCs w:val="24"/>
              </w:rPr>
              <w:t>обеседование, интерпретация результатов собеседования, к</w:t>
            </w:r>
            <w:r>
              <w:rPr>
                <w:sz w:val="24"/>
                <w:szCs w:val="24"/>
              </w:rPr>
              <w:t>онтроль оформления документации;</w:t>
            </w:r>
          </w:p>
          <w:p w:rsidR="000A089C" w:rsidRDefault="00A2456C" w:rsidP="006E57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456C">
              <w:rPr>
                <w:sz w:val="24"/>
                <w:szCs w:val="24"/>
              </w:rPr>
              <w:t>собеседование, интерпретация результатов собеседования, защита практической работы, решение профессиональных задач</w:t>
            </w:r>
            <w:r>
              <w:rPr>
                <w:sz w:val="24"/>
                <w:szCs w:val="24"/>
              </w:rPr>
              <w:t>;</w:t>
            </w:r>
          </w:p>
          <w:p w:rsidR="000A089C" w:rsidRPr="000A089C" w:rsidRDefault="00A2456C" w:rsidP="006E57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2456C">
              <w:rPr>
                <w:sz w:val="24"/>
                <w:szCs w:val="24"/>
              </w:rPr>
              <w:t>защита практической работы, интерпретация результатов собеседования, проверка решения задач</w:t>
            </w:r>
            <w:r>
              <w:rPr>
                <w:sz w:val="24"/>
                <w:szCs w:val="24"/>
              </w:rPr>
              <w:t>.</w:t>
            </w:r>
          </w:p>
        </w:tc>
      </w:tr>
      <w:tr w:rsidR="000A089C" w:rsidRPr="000A089C" w:rsidTr="00AE48C6">
        <w:tc>
          <w:tcPr>
            <w:tcW w:w="5070" w:type="dxa"/>
          </w:tcPr>
          <w:p w:rsidR="000A089C" w:rsidRPr="000A089C" w:rsidRDefault="000A089C" w:rsidP="006E57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089C">
              <w:rPr>
                <w:b/>
                <w:sz w:val="24"/>
                <w:szCs w:val="24"/>
              </w:rPr>
              <w:t>знать:</w:t>
            </w:r>
          </w:p>
          <w:p w:rsidR="003259B2" w:rsidRDefault="003259B2" w:rsidP="00532C4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основные понятия метрологии;</w:t>
            </w:r>
          </w:p>
          <w:p w:rsidR="003259B2" w:rsidRDefault="003259B2" w:rsidP="00532C4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задачи стандартизации, ее экономическую эффективность;</w:t>
            </w:r>
          </w:p>
          <w:p w:rsidR="003259B2" w:rsidRDefault="003259B2" w:rsidP="00532C4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формы подтверждения соответствия;</w:t>
            </w:r>
          </w:p>
          <w:p w:rsidR="003259B2" w:rsidRDefault="003259B2" w:rsidP="006E57E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3259B2" w:rsidRDefault="003259B2" w:rsidP="006E57E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3259B2" w:rsidRPr="003259B2" w:rsidRDefault="003259B2" w:rsidP="006E57E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3259B2" w:rsidRPr="003259B2" w:rsidRDefault="003259B2" w:rsidP="00532C4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:rsidR="000A089C" w:rsidRPr="000A089C" w:rsidRDefault="003259B2" w:rsidP="00532C4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394" w:type="dxa"/>
          </w:tcPr>
          <w:p w:rsidR="000A089C" w:rsidRDefault="000A089C" w:rsidP="006E57E4">
            <w:pPr>
              <w:spacing w:line="276" w:lineRule="auto"/>
              <w:rPr>
                <w:sz w:val="24"/>
                <w:szCs w:val="24"/>
              </w:rPr>
            </w:pPr>
          </w:p>
          <w:p w:rsidR="003259B2" w:rsidRDefault="003259B2" w:rsidP="006E57E4">
            <w:pPr>
              <w:spacing w:line="276" w:lineRule="auto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Тестирование, интерпретация результатов собеседования, проверка выполнения самостоятельной работы</w:t>
            </w:r>
            <w:r>
              <w:rPr>
                <w:sz w:val="24"/>
                <w:szCs w:val="24"/>
              </w:rPr>
              <w:t>;</w:t>
            </w:r>
          </w:p>
          <w:p w:rsidR="003259B2" w:rsidRDefault="003259B2" w:rsidP="006E57E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259B2">
              <w:rPr>
                <w:sz w:val="24"/>
                <w:szCs w:val="24"/>
              </w:rPr>
              <w:t xml:space="preserve">обеседование, тестирование, </w:t>
            </w:r>
            <w:r w:rsidRPr="003259B2">
              <w:rPr>
                <w:sz w:val="24"/>
                <w:szCs w:val="24"/>
              </w:rPr>
              <w:lastRenderedPageBreak/>
              <w:t>интерпретация результатов собеседования, проверка выполнения самостоятельной работы</w:t>
            </w:r>
          </w:p>
          <w:p w:rsidR="003259B2" w:rsidRDefault="003259B2" w:rsidP="006E57E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259B2">
              <w:rPr>
                <w:sz w:val="24"/>
                <w:szCs w:val="24"/>
              </w:rPr>
              <w:t>обеседование, тестирование, интерпретация результатов собеседования, проверка выполнения самостоятельной работы</w:t>
            </w:r>
          </w:p>
          <w:p w:rsidR="003259B2" w:rsidRDefault="003259B2" w:rsidP="006E57E4">
            <w:pPr>
              <w:spacing w:line="276" w:lineRule="auto"/>
              <w:rPr>
                <w:bCs/>
                <w:sz w:val="24"/>
                <w:szCs w:val="24"/>
              </w:rPr>
            </w:pPr>
            <w:r w:rsidRPr="003259B2">
              <w:rPr>
                <w:bCs/>
                <w:sz w:val="24"/>
                <w:szCs w:val="24"/>
              </w:rPr>
              <w:t>Тестирование, интерпретация результатов собеседования, проверка выполнения самостоятельной работы</w:t>
            </w:r>
            <w:r>
              <w:rPr>
                <w:bCs/>
                <w:sz w:val="24"/>
                <w:szCs w:val="24"/>
              </w:rPr>
              <w:t>;</w:t>
            </w:r>
          </w:p>
          <w:p w:rsidR="003259B2" w:rsidRPr="000A089C" w:rsidRDefault="003259B2" w:rsidP="006E57E4">
            <w:pPr>
              <w:spacing w:line="276" w:lineRule="auto"/>
              <w:rPr>
                <w:sz w:val="24"/>
                <w:szCs w:val="24"/>
              </w:rPr>
            </w:pPr>
            <w:r w:rsidRPr="003259B2">
              <w:rPr>
                <w:sz w:val="24"/>
                <w:szCs w:val="24"/>
              </w:rPr>
              <w:t>Тестирование, интерпретация результатов собеседования, проверка выполнения самостоятельной работы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0A089C" w:rsidRPr="000A089C" w:rsidRDefault="000A089C" w:rsidP="000A089C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89C" w:rsidRPr="000A089C" w:rsidRDefault="000A089C" w:rsidP="000A089C"/>
    <w:p w:rsidR="005F78BB" w:rsidRDefault="005F78BB"/>
    <w:sectPr w:rsidR="005F78BB" w:rsidSect="00AE48C6">
      <w:pgSz w:w="11900" w:h="16838"/>
      <w:pgMar w:top="710" w:right="846" w:bottom="761" w:left="1843" w:header="0" w:footer="0" w:gutter="0"/>
      <w:cols w:space="720" w:equalWidth="0">
        <w:col w:w="92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267" w:rsidRDefault="007D2267">
      <w:pPr>
        <w:spacing w:after="0" w:line="240" w:lineRule="auto"/>
      </w:pPr>
      <w:r>
        <w:separator/>
      </w:r>
    </w:p>
  </w:endnote>
  <w:endnote w:type="continuationSeparator" w:id="0">
    <w:p w:rsidR="007D2267" w:rsidRDefault="007D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14126"/>
      <w:docPartObj>
        <w:docPartGallery w:val="Page Numbers (Bottom of Page)"/>
        <w:docPartUnique/>
      </w:docPartObj>
    </w:sdtPr>
    <w:sdtEndPr/>
    <w:sdtContent>
      <w:p w:rsidR="00AE48C6" w:rsidRDefault="00AE48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092">
          <w:rPr>
            <w:noProof/>
          </w:rPr>
          <w:t>3</w:t>
        </w:r>
        <w:r>
          <w:fldChar w:fldCharType="end"/>
        </w:r>
      </w:p>
    </w:sdtContent>
  </w:sdt>
  <w:p w:rsidR="00AE48C6" w:rsidRDefault="00AE48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267" w:rsidRDefault="007D2267">
      <w:pPr>
        <w:spacing w:after="0" w:line="240" w:lineRule="auto"/>
      </w:pPr>
      <w:r>
        <w:separator/>
      </w:r>
    </w:p>
  </w:footnote>
  <w:footnote w:type="continuationSeparator" w:id="0">
    <w:p w:rsidR="007D2267" w:rsidRDefault="007D2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3E33"/>
    <w:multiLevelType w:val="hybridMultilevel"/>
    <w:tmpl w:val="7A129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A0FEA8">
      <w:numFmt w:val="bullet"/>
      <w:lvlText w:val="•"/>
      <w:lvlJc w:val="left"/>
      <w:pPr>
        <w:ind w:left="2070" w:hanging="99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F3913"/>
    <w:multiLevelType w:val="hybridMultilevel"/>
    <w:tmpl w:val="850475C0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76C32"/>
    <w:multiLevelType w:val="hybridMultilevel"/>
    <w:tmpl w:val="2F9C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35C1CF5"/>
    <w:multiLevelType w:val="hybridMultilevel"/>
    <w:tmpl w:val="2DA2033A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77259"/>
    <w:multiLevelType w:val="hybridMultilevel"/>
    <w:tmpl w:val="01D497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6A33151"/>
    <w:multiLevelType w:val="hybridMultilevel"/>
    <w:tmpl w:val="71D0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A0FEA8">
      <w:numFmt w:val="bullet"/>
      <w:lvlText w:val="•"/>
      <w:lvlJc w:val="left"/>
      <w:pPr>
        <w:ind w:left="2070" w:hanging="99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FB76754"/>
    <w:multiLevelType w:val="hybridMultilevel"/>
    <w:tmpl w:val="39B2C4EC"/>
    <w:lvl w:ilvl="0" w:tplc="6C9AB1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95F3C2E"/>
    <w:multiLevelType w:val="hybridMultilevel"/>
    <w:tmpl w:val="2438D228"/>
    <w:lvl w:ilvl="0" w:tplc="F58491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6F4E93"/>
    <w:multiLevelType w:val="hybridMultilevel"/>
    <w:tmpl w:val="68A27720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04F77"/>
    <w:multiLevelType w:val="hybridMultilevel"/>
    <w:tmpl w:val="7F04333C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11"/>
  </w:num>
  <w:num w:numId="6">
    <w:abstractNumId w:val="12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  <w:num w:numId="11">
    <w:abstractNumId w:val="13"/>
  </w:num>
  <w:num w:numId="12">
    <w:abstractNumId w:val="1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89C"/>
    <w:rsid w:val="000A089C"/>
    <w:rsid w:val="002E44F0"/>
    <w:rsid w:val="003259B2"/>
    <w:rsid w:val="005057C0"/>
    <w:rsid w:val="00520138"/>
    <w:rsid w:val="00532C45"/>
    <w:rsid w:val="005F78BB"/>
    <w:rsid w:val="006E57E4"/>
    <w:rsid w:val="00767C14"/>
    <w:rsid w:val="007D2267"/>
    <w:rsid w:val="0098656B"/>
    <w:rsid w:val="009C263C"/>
    <w:rsid w:val="00A2456C"/>
    <w:rsid w:val="00AE48C6"/>
    <w:rsid w:val="00B34548"/>
    <w:rsid w:val="00BA6430"/>
    <w:rsid w:val="00BD38A8"/>
    <w:rsid w:val="00C6121F"/>
    <w:rsid w:val="00C70C6C"/>
    <w:rsid w:val="00DE0FD3"/>
    <w:rsid w:val="00F1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89C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0A089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A089C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08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59B2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C6121F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6121F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C6121F"/>
    <w:rPr>
      <w:color w:val="0000FF" w:themeColor="hyperlink"/>
      <w:u w:val="single"/>
    </w:rPr>
  </w:style>
  <w:style w:type="paragraph" w:customStyle="1" w:styleId="ConsPlusNormal">
    <w:name w:val="ConsPlusNormal"/>
    <w:rsid w:val="00767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7C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89C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0A089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A089C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08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59B2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C6121F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6121F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C6121F"/>
    <w:rPr>
      <w:color w:val="0000FF" w:themeColor="hyperlink"/>
      <w:u w:val="single"/>
    </w:rPr>
  </w:style>
  <w:style w:type="paragraph" w:customStyle="1" w:styleId="ConsPlusNormal">
    <w:name w:val="ConsPlusNormal"/>
    <w:rsid w:val="00767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7C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lib.mkgtu.ru:8004/catalog/fol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59C9B-E080-4524-B6C9-E33236B1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3716</Words>
  <Characters>21185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Администратор71</dc:creator>
  <cp:lastModifiedBy>WorkUser</cp:lastModifiedBy>
  <cp:revision>4</cp:revision>
  <cp:lastPrinted>2022-02-22T14:35:00Z</cp:lastPrinted>
  <dcterms:created xsi:type="dcterms:W3CDTF">2022-02-09T11:58:00Z</dcterms:created>
  <dcterms:modified xsi:type="dcterms:W3CDTF">2022-02-22T14:35:00Z</dcterms:modified>
</cp:coreProperties>
</file>